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</w:rPr>
        <w:t>附件一</w:t>
      </w:r>
      <w:r>
        <w:rPr>
          <w:rFonts w:hint="eastAsia"/>
          <w:lang w:eastAsia="zh-CN"/>
        </w:rPr>
        <w:t>：评标委员会对所有投标人投标文件的总分排序</w:t>
      </w:r>
    </w:p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0500" cy="1957070"/>
            <wp:effectExtent l="0" t="0" r="6350" b="5080"/>
            <wp:docPr id="1" name="图片 1" descr="绿化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化附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MDZlYmE0ODYxOWQ0ODNkNDc0NTdiZDAzNDdiNDIifQ=="/>
  </w:docVars>
  <w:rsids>
    <w:rsidRoot w:val="0AD508FE"/>
    <w:rsid w:val="03196F07"/>
    <w:rsid w:val="0AD508FE"/>
    <w:rsid w:val="32A773DC"/>
    <w:rsid w:val="405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17</TotalTime>
  <ScaleCrop>false</ScaleCrop>
  <LinksUpToDate>false</LinksUpToDate>
  <CharactersWithSpaces>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2022-10-19T04:47:00Z</dcterms:created>
  <dc:creator>中咨智达工程咨询有限公司:王晶晶</dc:creator>
  <cp:lastModifiedBy>笑的依然甜蜜丶骄傲1403087792</cp:lastModifiedBy>
  <dcterms:modified xsi:type="dcterms:W3CDTF">2024-01-23T07:36:25Z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E9486431C8D240D7BDE514CEEC0871D6</vt:lpwstr>
  </property>
</Properties>
</file>