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TW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TW" w:eastAsia="zh-CN"/>
        </w:rPr>
        <w:t>家具采购清单</w:t>
      </w:r>
    </w:p>
    <w:tbl>
      <w:tblPr>
        <w:tblStyle w:val="2"/>
        <w:tblW w:w="8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777"/>
        <w:gridCol w:w="2743"/>
        <w:gridCol w:w="108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31" w:type="dxa"/>
            <w:gridSpan w:val="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2"/>
                <w:lang w:val="zh-TW" w:eastAsia="zh-TW"/>
              </w:rPr>
              <w:t>河南省消防救援总队福元路机关办公楼改造家具清单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zh-TW" w:eastAsia="zh-TW" w:bidi="ar"/>
              </w:rPr>
              <w:t>序号</w:t>
            </w:r>
          </w:p>
        </w:tc>
        <w:tc>
          <w:tcPr>
            <w:tcW w:w="17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zh-TW" w:eastAsia="zh-TW" w:bidi="ar"/>
              </w:rPr>
              <w:t>名称</w:t>
            </w:r>
          </w:p>
        </w:tc>
        <w:tc>
          <w:tcPr>
            <w:tcW w:w="27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zh-TW" w:eastAsia="zh-TW" w:bidi="ar"/>
              </w:rPr>
              <w:t>产品规格mm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zh-TW" w:eastAsia="zh-TW" w:bidi="ar"/>
              </w:rPr>
              <w:t>数量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zh-TW" w:eastAsia="zh-TW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</w:t>
            </w:r>
          </w:p>
        </w:tc>
        <w:tc>
          <w:tcPr>
            <w:tcW w:w="17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包间餐桌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直径3000*760H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2</w:t>
            </w:r>
          </w:p>
        </w:tc>
        <w:tc>
          <w:tcPr>
            <w:tcW w:w="17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餐椅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四脚无扶手（定制）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42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3</w:t>
            </w:r>
          </w:p>
        </w:tc>
        <w:tc>
          <w:tcPr>
            <w:tcW w:w="17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包间餐桌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直径2100*760H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4</w:t>
            </w:r>
          </w:p>
        </w:tc>
        <w:tc>
          <w:tcPr>
            <w:tcW w:w="17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裙楼餐桌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1400*800*750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25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5</w:t>
            </w:r>
          </w:p>
        </w:tc>
        <w:tc>
          <w:tcPr>
            <w:tcW w:w="17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裙楼餐椅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四脚无扶手（定制）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100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6</w:t>
            </w:r>
          </w:p>
        </w:tc>
        <w:tc>
          <w:tcPr>
            <w:tcW w:w="17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挂衣架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900*400*2000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12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7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双人间1200床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1200*2000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28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8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双人间床垫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1200*2000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28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9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zh-TW" w:eastAsia="zh-TW" w:bidi="ar"/>
              </w:rPr>
              <w:t>单人间1500床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zh-TW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核心产品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zh-TW" w:eastAsia="zh-CN" w:bidi="ar"/>
              </w:rPr>
              <w:t>）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zh-TW" w:eastAsia="zh-TW" w:bidi="ar"/>
              </w:rPr>
              <w:t>1500*2000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55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10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床垫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1500*2000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55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11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zh-TW" w:eastAsia="zh-TW" w:bidi="ar"/>
              </w:rPr>
              <w:t>1800床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zh-TW" w:eastAsia="zh-TW" w:bidi="ar"/>
              </w:rPr>
              <w:t>1800*2000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7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12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床垫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1800*2000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7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13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床头柜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450*450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106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14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茶几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700*750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74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15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套间三人沙发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三人位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zh-TW" w:eastAsia="zh-TW" w:bidi="ar"/>
              </w:rPr>
              <w:t>7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根据《中央行政事业单位通用办公设备家具配备标准》的文件规定，本项单品单价不得超过3000元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16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套间单人沙发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单人位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zh-TW" w:eastAsia="zh-TW" w:bidi="ar"/>
              </w:rPr>
              <w:t>7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根据《中央行政事业单位通用办公设备家具配备标准》的文件规定，本项单品单价不得超过1500元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17</w:t>
            </w:r>
          </w:p>
        </w:tc>
        <w:tc>
          <w:tcPr>
            <w:tcW w:w="17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套间长茶几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1200*400*800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7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18</w:t>
            </w:r>
          </w:p>
        </w:tc>
        <w:tc>
          <w:tcPr>
            <w:tcW w:w="17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套间方茶几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600*600*450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7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19</w:t>
            </w:r>
          </w:p>
        </w:tc>
        <w:tc>
          <w:tcPr>
            <w:tcW w:w="17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电视柜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1500*400*600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7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20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接待茶几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600*600*450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8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21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茶水柜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1200*400*800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16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22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联排椅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2300*560*900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6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23</w:t>
            </w:r>
          </w:p>
        </w:tc>
        <w:tc>
          <w:tcPr>
            <w:tcW w:w="17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更衣柜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900*500*1850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9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24</w:t>
            </w:r>
          </w:p>
        </w:tc>
        <w:tc>
          <w:tcPr>
            <w:tcW w:w="17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文件柜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900*390*1850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19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25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会议桌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10000*2800*760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26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培训条桌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1600*600*760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5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27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培训椅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四脚无扶手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定制）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230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28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培训条桌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1250*450*760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54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29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单椅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四脚带扶手（定制）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155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30</w:t>
            </w:r>
          </w:p>
        </w:tc>
        <w:tc>
          <w:tcPr>
            <w:tcW w:w="17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包间餐桌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直径3000*760H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31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培训条桌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1200*550*750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26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32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乒乓球台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2740*1525*760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4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33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美式台球桌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2850*1530*830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2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34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桌椅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一桌四椅（定制）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9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35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运动空间橡胶地板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平方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  <w:t>240</w:t>
            </w:r>
          </w:p>
        </w:tc>
        <w:tc>
          <w:tcPr>
            <w:tcW w:w="2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TW" w:eastAsia="zh-TW" w:bidi="ar"/>
              </w:rPr>
            </w:pPr>
          </w:p>
        </w:tc>
      </w:tr>
    </w:tbl>
    <w:p>
      <w:pPr>
        <w:widowControl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厨房设备采购清单</w:t>
      </w:r>
    </w:p>
    <w:tbl>
      <w:tblPr>
        <w:tblStyle w:val="2"/>
        <w:tblW w:w="85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313"/>
        <w:gridCol w:w="2280"/>
        <w:gridCol w:w="1275"/>
        <w:gridCol w:w="675"/>
        <w:gridCol w:w="1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2"/>
              </w:rPr>
              <w:t>河南省消防救援总队福元路办公楼厨房设备采购清单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TW" w:eastAsia="zh-TW" w:bidi="ar"/>
              </w:rPr>
              <w:t>序号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TW" w:eastAsia="zh-TW" w:bidi="ar"/>
              </w:rPr>
              <w:t>货物名称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TW" w:eastAsia="zh-TW" w:bidi="ar"/>
              </w:rPr>
              <w:t>规格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TW" w:eastAsia="zh-TW" w:bidi="ar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TW" w:eastAsia="zh-TW" w:bidi="ar"/>
              </w:rPr>
              <w:t>数量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净化开水器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60L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双星大水池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1600*700*800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单星水池台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700*700*800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四门冷柜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1200*700*1960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和面机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1220*790*1450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压面机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1035*650*1065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木案工作台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1500*700*800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订制调料台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400*1000*800+350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节能双炒灶单温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1800*1000*800+350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节能矮汤炉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700*800*400+750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智能电蒸饭柜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12盘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双通工作柜1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1800*800*800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单通工作柜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1200*700*800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保鲜工作台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1500*700*800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双层工作台1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1800*700*800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四层货架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1500*500*1550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6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米面架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1000*600*300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订制水池柜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3200*650*800+150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3.2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挂墙热水器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60L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粘捕式双管灭蚊灯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双管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5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台出式水龙头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310*215*254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9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餐具食具消毒柜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1320*700*1700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订制自助餐台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8800*1000*800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8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自助保温餐炉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H590*W455*D250mm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8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保温汤煲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13L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水果双层架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600*400*600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排油烟罩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8000*1300*650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平方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集烟室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600*600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平方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13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全厨排烟管道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订制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平方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116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不锈钢弯头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订制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5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设备底座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适配风机和净化器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排油烟专用消音风柜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12KW/380V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油烟净化器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35000风量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风柜启动控制器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适配风柜和净化器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五金电力改造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现场订制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给排水管改造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现场订制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不锈钢餐盘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大六格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130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不锈钢面碗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16cm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130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餐厅合金筷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24CM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150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餐厅汤勺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20CM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150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调料套装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辣椒/醋/牙签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5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抽纸盒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125*100*120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6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餐厅环保垃圾桶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8L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6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摆台餐具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订制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50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热菜异形盘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订制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30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凉菜异形盘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订制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30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玻璃器皿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订制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100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厨房餐厅杂件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订制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 w:bidi="ar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CN"/>
        </w:rPr>
      </w:pPr>
    </w:p>
    <w:p>
      <w:pPr>
        <w:widowControl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cyan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3.窗帘采购参数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（本次采购参数需求是所需总布料及相关材质，具体按照实际进行测量并制作）</w:t>
      </w:r>
    </w:p>
    <w:tbl>
      <w:tblPr>
        <w:tblStyle w:val="2"/>
        <w:tblW w:w="479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849"/>
        <w:gridCol w:w="1047"/>
        <w:gridCol w:w="1382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2"/>
                <w:lang w:val="en-US" w:eastAsia="zh-CN"/>
              </w:rPr>
              <w:t>河南省消防救援总队窗帘参数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64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4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3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永久性阻燃面料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3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6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35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静音轨道</w:t>
            </w:r>
          </w:p>
        </w:tc>
        <w:tc>
          <w:tcPr>
            <w:tcW w:w="64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644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辅料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铝合金百叶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Nimbus Roman No9 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D1FDAB4"/>
    <w:rsid w:val="5FEA7369"/>
    <w:rsid w:val="737AD0A4"/>
    <w:rsid w:val="76FE72B4"/>
    <w:rsid w:val="7EBFB12A"/>
    <w:rsid w:val="B3DC5EF1"/>
    <w:rsid w:val="DEEE6CDE"/>
    <w:rsid w:val="E6FF8F49"/>
    <w:rsid w:val="FB7FDE1D"/>
    <w:rsid w:val="FFAB34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huanghe</cp:lastModifiedBy>
  <dcterms:modified xsi:type="dcterms:W3CDTF">2025-09-01T10:47:38Z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